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E" w:rsidRPr="00465E8B" w:rsidRDefault="00992D7E" w:rsidP="00C751B4">
      <w:pPr>
        <w:pStyle w:val="Heading1"/>
        <w:rPr>
          <w:rFonts w:asciiTheme="minorHAnsi" w:hAnsiTheme="minorHAnsi" w:cstheme="minorHAnsi"/>
        </w:rPr>
      </w:pPr>
      <w:r>
        <w:t>LAB REPORT</w:t>
      </w:r>
      <w:r w:rsidRPr="00465E8B">
        <w:rPr>
          <w:rFonts w:asciiTheme="minorHAnsi" w:hAnsiTheme="minorHAnsi" w:cstheme="minorHAnsi"/>
        </w:rPr>
        <w:t>:</w:t>
      </w:r>
      <w:r w:rsidR="00040CBC" w:rsidRPr="00465E8B">
        <w:rPr>
          <w:rFonts w:asciiTheme="minorHAnsi" w:hAnsiTheme="minorHAnsi" w:cstheme="minorHAnsi"/>
        </w:rPr>
        <w:t xml:space="preserve"> </w:t>
      </w:r>
      <w:r w:rsidR="00FD7651">
        <w:rPr>
          <w:rFonts w:asciiTheme="minorHAnsi" w:hAnsiTheme="minorHAnsi" w:cstheme="minorHAnsi"/>
        </w:rPr>
        <w:t xml:space="preserve">Measuring soil </w:t>
      </w:r>
      <w:r w:rsidR="007E58AE">
        <w:rPr>
          <w:rFonts w:asciiTheme="minorHAnsi" w:hAnsiTheme="minorHAnsi" w:cstheme="minorHAnsi"/>
        </w:rPr>
        <w:t>aggregate stability</w:t>
      </w:r>
    </w:p>
    <w:p w:rsidR="00040CBC" w:rsidRPr="00465E8B" w:rsidRDefault="00040CBC" w:rsidP="00992D7E">
      <w:pPr>
        <w:rPr>
          <w:rFonts w:asciiTheme="minorHAnsi" w:hAnsiTheme="minorHAnsi" w:cstheme="minorHAnsi"/>
        </w:rPr>
      </w:pPr>
    </w:p>
    <w:p w:rsidR="00857685" w:rsidRPr="00F65333" w:rsidRDefault="00857685" w:rsidP="00857685">
      <w:pPr>
        <w:rPr>
          <w:rFonts w:asciiTheme="minorHAnsi" w:hAnsiTheme="minorHAnsi" w:cstheme="minorHAnsi"/>
          <w:u w:val="single"/>
        </w:rPr>
      </w:pPr>
      <w:r>
        <w:rPr>
          <w:rFonts w:asciiTheme="minorHAnsi" w:hAnsiTheme="minorHAnsi" w:cstheme="minorHAnsi"/>
        </w:rPr>
        <w:t>Lab Partners:</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rsidR="00857685" w:rsidRDefault="00857685" w:rsidP="00992D7E">
      <w:pPr>
        <w:rPr>
          <w:rFonts w:asciiTheme="minorHAnsi" w:hAnsiTheme="minorHAnsi" w:cstheme="minorHAnsi"/>
        </w:rPr>
      </w:pPr>
    </w:p>
    <w:p w:rsidR="00992D7E" w:rsidRPr="00465E8B" w:rsidRDefault="00992D7E" w:rsidP="00992D7E">
      <w:pPr>
        <w:rPr>
          <w:rFonts w:asciiTheme="minorHAnsi" w:hAnsiTheme="minorHAnsi" w:cstheme="minorHAnsi"/>
        </w:rPr>
      </w:pPr>
      <w:r w:rsidRPr="00465E8B">
        <w:rPr>
          <w:rFonts w:asciiTheme="minorHAnsi" w:hAnsiTheme="minorHAnsi" w:cstheme="minorHAnsi"/>
        </w:rPr>
        <w:t>Statement of the Problem:</w:t>
      </w:r>
    </w:p>
    <w:p w:rsidR="005E00AC" w:rsidRDefault="005E00AC" w:rsidP="00FD7651">
      <w:pPr>
        <w:numPr>
          <w:ilvl w:val="0"/>
          <w:numId w:val="1"/>
        </w:numPr>
        <w:rPr>
          <w:rFonts w:asciiTheme="minorHAnsi" w:hAnsiTheme="minorHAnsi" w:cstheme="minorHAnsi"/>
        </w:rPr>
      </w:pPr>
      <w:r w:rsidRPr="005E00AC">
        <w:rPr>
          <w:rFonts w:asciiTheme="minorHAnsi" w:hAnsiTheme="minorHAnsi" w:cstheme="minorHAnsi"/>
        </w:rPr>
        <w:t xml:space="preserve">Soil aggregate stability is an important physical indicator of soil health, which protects organic matter accumulation, improves soil porosity, drainage and water availability for plants, decreases soil compaction, supports biological activity, and nutrient cycling in the soil. Aggregates are primary soil particles (sand, silt, clay) held together in a single mass or cluster, such as a crumb, block, prism or clod using organic matter, calcium and metals as cementing materials. Soil aggregates are formed by natural forces (such as alternate wetting-drying) and organic substances derived from root exudates, roots, soil animals and microbial by-products which cement primary particles into smaller aggregates (micro-aggregates) or smaller aggregates into larger particles, such as macro-aggregates. </w:t>
      </w:r>
    </w:p>
    <w:p w:rsidR="00857685" w:rsidRPr="00FD7651" w:rsidRDefault="00D66163" w:rsidP="00FD7651">
      <w:pPr>
        <w:numPr>
          <w:ilvl w:val="0"/>
          <w:numId w:val="1"/>
        </w:numPr>
        <w:rPr>
          <w:rFonts w:asciiTheme="minorHAnsi" w:hAnsiTheme="minorHAnsi" w:cstheme="minorHAnsi"/>
        </w:rPr>
      </w:pPr>
      <w:r>
        <w:rPr>
          <w:rFonts w:asciiTheme="minorHAnsi" w:hAnsiTheme="minorHAnsi" w:cstheme="minorHAnsi"/>
        </w:rPr>
        <w:t>Fungi can help build soil stability b</w:t>
      </w:r>
      <w:r w:rsidR="00DE1CA2">
        <w:rPr>
          <w:rFonts w:asciiTheme="minorHAnsi" w:hAnsiTheme="minorHAnsi" w:cstheme="minorHAnsi"/>
        </w:rPr>
        <w:t>y</w:t>
      </w:r>
      <w:r>
        <w:rPr>
          <w:rFonts w:asciiTheme="minorHAnsi" w:hAnsiTheme="minorHAnsi" w:cstheme="minorHAnsi"/>
        </w:rPr>
        <w:t xml:space="preserve"> binding soil particles together to form aggregates. Tillage and other disturbance of the soil can break up these </w:t>
      </w:r>
      <w:r w:rsidR="009D4D6E">
        <w:rPr>
          <w:rFonts w:asciiTheme="minorHAnsi" w:hAnsiTheme="minorHAnsi" w:cstheme="minorHAnsi"/>
        </w:rPr>
        <w:t xml:space="preserve">soil aggregates and altering or even destroying the soil structure. </w:t>
      </w:r>
      <w:r w:rsidR="006806EB">
        <w:rPr>
          <w:rFonts w:asciiTheme="minorHAnsi" w:hAnsiTheme="minorHAnsi" w:cstheme="minorHAnsi"/>
        </w:rPr>
        <w:t>Based on what has been covered previously how can we determine soil structure and links to biology?</w:t>
      </w:r>
    </w:p>
    <w:p w:rsidR="00992D7E" w:rsidRPr="00465E8B" w:rsidRDefault="00992D7E" w:rsidP="00992D7E">
      <w:pPr>
        <w:rPr>
          <w:rFonts w:asciiTheme="minorHAnsi" w:hAnsiTheme="minorHAnsi" w:cstheme="minorHAnsi"/>
        </w:rPr>
      </w:pPr>
    </w:p>
    <w:p w:rsidR="00992D7E" w:rsidRPr="00465E8B" w:rsidRDefault="00992D7E" w:rsidP="00992D7E">
      <w:pPr>
        <w:rPr>
          <w:rFonts w:asciiTheme="minorHAnsi" w:hAnsiTheme="minorHAnsi" w:cstheme="minorHAnsi"/>
        </w:rPr>
      </w:pPr>
      <w:r w:rsidRPr="00465E8B">
        <w:rPr>
          <w:rFonts w:asciiTheme="minorHAnsi" w:hAnsiTheme="minorHAnsi" w:cstheme="minorHAnsi"/>
        </w:rPr>
        <w:t>Materials:</w:t>
      </w:r>
    </w:p>
    <w:p w:rsidR="001860CB" w:rsidRDefault="001860CB" w:rsidP="00E53C01">
      <w:pPr>
        <w:pStyle w:val="ListParagraph"/>
        <w:numPr>
          <w:ilvl w:val="0"/>
          <w:numId w:val="18"/>
        </w:numPr>
      </w:pPr>
      <w:r>
        <w:t>2 different soil samples – conventionally tilled field and one soil under natural growth</w:t>
      </w:r>
      <w:r w:rsidR="00542143">
        <w:t>. Both samples should be taken from the top 2-3 inches of the soil profile.</w:t>
      </w:r>
      <w:bookmarkStart w:id="0" w:name="_GoBack"/>
      <w:bookmarkEnd w:id="0"/>
    </w:p>
    <w:p w:rsidR="005E00AC" w:rsidRDefault="00D87F61" w:rsidP="00E53C01">
      <w:pPr>
        <w:pStyle w:val="ListParagraph"/>
        <w:numPr>
          <w:ilvl w:val="0"/>
          <w:numId w:val="18"/>
        </w:numPr>
      </w:pPr>
      <w:r>
        <w:t>3</w:t>
      </w:r>
      <w:r w:rsidR="001860CB">
        <w:t xml:space="preserve"> </w:t>
      </w:r>
      <w:r w:rsidR="005E00AC">
        <w:t xml:space="preserve">or more </w:t>
      </w:r>
      <w:r w:rsidR="001860CB">
        <w:t xml:space="preserve">screens of different sized mesh (window screen or </w:t>
      </w:r>
      <w:proofErr w:type="gramStart"/>
      <w:r w:rsidR="001860CB">
        <w:t>other</w:t>
      </w:r>
      <w:proofErr w:type="gramEnd"/>
      <w:r w:rsidR="001860CB">
        <w:t xml:space="preserve"> insect screen)</w:t>
      </w:r>
      <w:r w:rsidR="005E00AC">
        <w:t>. Suggested sizes:</w:t>
      </w:r>
    </w:p>
    <w:p w:rsidR="005E00AC" w:rsidRDefault="005E00AC" w:rsidP="005E00AC">
      <w:pPr>
        <w:pStyle w:val="ListParagraph"/>
        <w:numPr>
          <w:ilvl w:val="1"/>
          <w:numId w:val="18"/>
        </w:numPr>
      </w:pPr>
      <w:r>
        <w:t>5mm opening</w:t>
      </w:r>
    </w:p>
    <w:p w:rsidR="005E00AC" w:rsidRDefault="005E00AC" w:rsidP="005E00AC">
      <w:pPr>
        <w:pStyle w:val="ListParagraph"/>
        <w:numPr>
          <w:ilvl w:val="1"/>
          <w:numId w:val="18"/>
        </w:numPr>
      </w:pPr>
      <w:r>
        <w:t>2mm opening</w:t>
      </w:r>
    </w:p>
    <w:p w:rsidR="005E00AC" w:rsidRDefault="005E00AC" w:rsidP="005E00AC">
      <w:pPr>
        <w:pStyle w:val="ListParagraph"/>
        <w:numPr>
          <w:ilvl w:val="1"/>
          <w:numId w:val="18"/>
        </w:numPr>
      </w:pPr>
      <w:r>
        <w:t>1mm</w:t>
      </w:r>
      <w:r w:rsidR="001860CB">
        <w:t xml:space="preserve"> </w:t>
      </w:r>
      <w:r>
        <w:t>o</w:t>
      </w:r>
      <w:r w:rsidR="001860CB">
        <w:t>pening</w:t>
      </w:r>
    </w:p>
    <w:p w:rsidR="00D87F61" w:rsidRDefault="00D87F61" w:rsidP="005E00AC">
      <w:pPr>
        <w:pStyle w:val="ListParagraph"/>
        <w:numPr>
          <w:ilvl w:val="1"/>
          <w:numId w:val="18"/>
        </w:numPr>
      </w:pPr>
      <w:r>
        <w:t>.5mm opening</w:t>
      </w:r>
    </w:p>
    <w:p w:rsidR="00D87F61" w:rsidRDefault="00D87F61" w:rsidP="005E00AC">
      <w:pPr>
        <w:pStyle w:val="ListParagraph"/>
        <w:numPr>
          <w:ilvl w:val="1"/>
          <w:numId w:val="18"/>
        </w:numPr>
      </w:pPr>
      <w:r>
        <w:t>.25mm opening</w:t>
      </w:r>
    </w:p>
    <w:p w:rsidR="00E53C01" w:rsidRDefault="00D87F61" w:rsidP="005E00AC">
      <w:pPr>
        <w:pStyle w:val="ListParagraph"/>
        <w:numPr>
          <w:ilvl w:val="1"/>
          <w:numId w:val="18"/>
        </w:numPr>
      </w:pPr>
      <w:r>
        <w:t>.125mm opening</w:t>
      </w:r>
    </w:p>
    <w:p w:rsidR="001860CB" w:rsidRDefault="001860CB" w:rsidP="00E53C01">
      <w:pPr>
        <w:pStyle w:val="ListParagraph"/>
        <w:numPr>
          <w:ilvl w:val="0"/>
          <w:numId w:val="18"/>
        </w:numPr>
      </w:pPr>
      <w:r>
        <w:t>Spray water bottle</w:t>
      </w:r>
    </w:p>
    <w:p w:rsidR="001860CB" w:rsidRDefault="009D4D6E" w:rsidP="00E53C01">
      <w:pPr>
        <w:pStyle w:val="ListParagraph"/>
        <w:numPr>
          <w:ilvl w:val="0"/>
          <w:numId w:val="18"/>
        </w:numPr>
      </w:pPr>
      <w:r>
        <w:t>Glass</w:t>
      </w:r>
      <w:r w:rsidR="001860CB">
        <w:t xml:space="preserve"> dishes</w:t>
      </w:r>
      <w:r w:rsidR="00D87F61">
        <w:t xml:space="preserve"> – 6 or more</w:t>
      </w:r>
    </w:p>
    <w:p w:rsidR="00992D7E" w:rsidRPr="00465E8B" w:rsidRDefault="00992D7E" w:rsidP="00992D7E">
      <w:pPr>
        <w:rPr>
          <w:rFonts w:asciiTheme="minorHAnsi" w:hAnsiTheme="minorHAnsi" w:cstheme="minorHAnsi"/>
        </w:rPr>
      </w:pPr>
      <w:r w:rsidRPr="00465E8B">
        <w:rPr>
          <w:rFonts w:asciiTheme="minorHAnsi" w:hAnsiTheme="minorHAnsi" w:cstheme="minorHAnsi"/>
        </w:rPr>
        <w:t>Procedure:</w:t>
      </w:r>
    </w:p>
    <w:p w:rsidR="0032522F" w:rsidRDefault="00D87F61" w:rsidP="00E53C01">
      <w:pPr>
        <w:pStyle w:val="ListParagraph"/>
        <w:numPr>
          <w:ilvl w:val="0"/>
          <w:numId w:val="13"/>
        </w:numPr>
      </w:pPr>
      <w:r>
        <w:t xml:space="preserve">Position the 5mm screen over the top of the 2mm screen. Put both screens over a solid surface or catch tray. Put </w:t>
      </w:r>
      <w:r w:rsidR="00972E71">
        <w:t xml:space="preserve">100 grams of </w:t>
      </w:r>
      <w:r>
        <w:t xml:space="preserve">the first soil sample onto the 5mm screen and gently sieve the soil particles through. </w:t>
      </w:r>
    </w:p>
    <w:p w:rsidR="00D87F61" w:rsidRDefault="00D87F61" w:rsidP="00E53C01">
      <w:pPr>
        <w:pStyle w:val="ListParagraph"/>
        <w:numPr>
          <w:ilvl w:val="0"/>
          <w:numId w:val="13"/>
        </w:numPr>
      </w:pPr>
      <w:r>
        <w:t xml:space="preserve">Add any soil that is collected on the 5mm screen add to dish labeled 5mm+. </w:t>
      </w:r>
    </w:p>
    <w:p w:rsidR="00D87F61" w:rsidRDefault="00D87F61" w:rsidP="00E53C01">
      <w:pPr>
        <w:pStyle w:val="ListParagraph"/>
        <w:numPr>
          <w:ilvl w:val="0"/>
          <w:numId w:val="13"/>
        </w:numPr>
      </w:pPr>
      <w:r>
        <w:lastRenderedPageBreak/>
        <w:t>Position the 2mm screen over the top of the 1mm screen. Put both screens over a solid surface or catch tray. Put the soil sample onto the 2mm screen and gently sieve the soil particles through.</w:t>
      </w:r>
    </w:p>
    <w:p w:rsidR="00D87F61" w:rsidRDefault="00D87F61" w:rsidP="00E53C01">
      <w:pPr>
        <w:pStyle w:val="ListParagraph"/>
        <w:numPr>
          <w:ilvl w:val="0"/>
          <w:numId w:val="13"/>
        </w:numPr>
      </w:pPr>
      <w:r>
        <w:t>Add any soil that is collected on the 2mm screen to the dish labeled 2-5mm.</w:t>
      </w:r>
    </w:p>
    <w:p w:rsidR="00D87F61" w:rsidRDefault="00D87F61" w:rsidP="00E53C01">
      <w:pPr>
        <w:pStyle w:val="ListParagraph"/>
        <w:numPr>
          <w:ilvl w:val="0"/>
          <w:numId w:val="13"/>
        </w:numPr>
      </w:pPr>
      <w:r>
        <w:t>Repeat steps 1-4 with the increasingly smaller screens.</w:t>
      </w:r>
    </w:p>
    <w:p w:rsidR="00D87F61" w:rsidRDefault="00D87F61" w:rsidP="00E53C01">
      <w:pPr>
        <w:pStyle w:val="ListParagraph"/>
        <w:numPr>
          <w:ilvl w:val="0"/>
          <w:numId w:val="13"/>
        </w:numPr>
      </w:pPr>
      <w:r>
        <w:t xml:space="preserve">Repeat steps 1-5 with the second soil sample. </w:t>
      </w:r>
    </w:p>
    <w:p w:rsidR="00D87F61" w:rsidRDefault="00D87F61" w:rsidP="00E53C01">
      <w:pPr>
        <w:pStyle w:val="ListParagraph"/>
        <w:numPr>
          <w:ilvl w:val="0"/>
          <w:numId w:val="13"/>
        </w:numPr>
      </w:pPr>
      <w:r>
        <w:t xml:space="preserve">Gently spray the soil samples with water from the spray bottle until water covers the soil sample. </w:t>
      </w:r>
    </w:p>
    <w:p w:rsidR="00972E71" w:rsidRDefault="00972E71" w:rsidP="00E53C01">
      <w:pPr>
        <w:pStyle w:val="ListParagraph"/>
        <w:numPr>
          <w:ilvl w:val="0"/>
          <w:numId w:val="13"/>
        </w:numPr>
      </w:pPr>
      <w:r>
        <w:t xml:space="preserve">Record the time the water was added. </w:t>
      </w:r>
    </w:p>
    <w:p w:rsidR="00972E71" w:rsidRDefault="00972E71" w:rsidP="00E53C01">
      <w:pPr>
        <w:pStyle w:val="ListParagraph"/>
        <w:numPr>
          <w:ilvl w:val="0"/>
          <w:numId w:val="13"/>
        </w:numPr>
      </w:pPr>
      <w:r>
        <w:t>Record any observations from spraying the water and any effect on the soil</w:t>
      </w:r>
    </w:p>
    <w:p w:rsidR="00972E71" w:rsidRDefault="00972E71" w:rsidP="00E53C01">
      <w:pPr>
        <w:pStyle w:val="ListParagraph"/>
        <w:numPr>
          <w:ilvl w:val="0"/>
          <w:numId w:val="13"/>
        </w:numPr>
      </w:pPr>
      <w:r>
        <w:t xml:space="preserve">Check the samples at 5-minute intervals for up to 30 minutes, and if </w:t>
      </w:r>
      <w:r w:rsidR="00DE1CA2">
        <w:t>possible,</w:t>
      </w:r>
      <w:r>
        <w:t xml:space="preserve"> every 30 minutes thereafter up to 90 minutes. Record observations of if the Slacking of the soil or how well the soil aggregates hold up. </w:t>
      </w:r>
    </w:p>
    <w:p w:rsidR="006E3654" w:rsidRDefault="006E3654" w:rsidP="00E53C01">
      <w:pPr>
        <w:pStyle w:val="ListParagraph"/>
        <w:numPr>
          <w:ilvl w:val="0"/>
          <w:numId w:val="13"/>
        </w:numPr>
      </w:pPr>
      <w:r>
        <w:t xml:space="preserve">Document each observation with a photo. </w:t>
      </w:r>
    </w:p>
    <w:p w:rsidR="00C751B4" w:rsidRDefault="00C751B4" w:rsidP="00992D7E">
      <w:pPr>
        <w:rPr>
          <w:rFonts w:asciiTheme="minorHAnsi" w:hAnsiTheme="minorHAnsi" w:cstheme="minorHAnsi"/>
        </w:rPr>
      </w:pPr>
    </w:p>
    <w:p w:rsidR="00992D7E" w:rsidRDefault="00C751B4" w:rsidP="00992D7E">
      <w:pPr>
        <w:rPr>
          <w:rFonts w:asciiTheme="minorHAnsi" w:hAnsiTheme="minorHAnsi" w:cstheme="minorHAnsi"/>
        </w:rPr>
      </w:pPr>
      <w:r>
        <w:rPr>
          <w:rFonts w:asciiTheme="minorHAnsi" w:hAnsiTheme="minorHAnsi" w:cstheme="minorHAnsi"/>
        </w:rPr>
        <w:t xml:space="preserve">Data and </w:t>
      </w:r>
      <w:r w:rsidR="00992D7E" w:rsidRPr="00465E8B">
        <w:rPr>
          <w:rFonts w:asciiTheme="minorHAnsi" w:hAnsiTheme="minorHAnsi" w:cstheme="minorHAnsi"/>
        </w:rPr>
        <w:t>Results:</w:t>
      </w:r>
    </w:p>
    <w:tbl>
      <w:tblPr>
        <w:tblStyle w:val="TableGrid"/>
        <w:tblW w:w="5000" w:type="pct"/>
        <w:tblLook w:val="04A0" w:firstRow="1" w:lastRow="0" w:firstColumn="1" w:lastColumn="0" w:noHBand="0" w:noVBand="1"/>
      </w:tblPr>
      <w:tblGrid>
        <w:gridCol w:w="2155"/>
        <w:gridCol w:w="3240"/>
        <w:gridCol w:w="3235"/>
      </w:tblGrid>
      <w:tr w:rsidR="00972E71" w:rsidTr="00972E71">
        <w:tc>
          <w:tcPr>
            <w:tcW w:w="1249" w:type="pct"/>
          </w:tcPr>
          <w:p w:rsidR="00972E71" w:rsidRPr="0032522F" w:rsidRDefault="00972E71" w:rsidP="006E3654">
            <w:pPr>
              <w:spacing w:line="276" w:lineRule="auto"/>
              <w:rPr>
                <w:rStyle w:val="Strong"/>
              </w:rPr>
            </w:pPr>
            <w:r>
              <w:rPr>
                <w:rStyle w:val="Strong"/>
              </w:rPr>
              <w:t>Size of particulate</w:t>
            </w:r>
          </w:p>
        </w:tc>
        <w:tc>
          <w:tcPr>
            <w:tcW w:w="1877" w:type="pct"/>
          </w:tcPr>
          <w:p w:rsidR="00972E71" w:rsidRDefault="00972E71" w:rsidP="006E3654">
            <w:pPr>
              <w:spacing w:line="276" w:lineRule="auto"/>
              <w:rPr>
                <w:rStyle w:val="Strong"/>
              </w:rPr>
            </w:pPr>
            <w:r>
              <w:rPr>
                <w:rStyle w:val="Strong"/>
              </w:rPr>
              <w:t>Tilled field soil - observations</w:t>
            </w:r>
          </w:p>
        </w:tc>
        <w:tc>
          <w:tcPr>
            <w:tcW w:w="1874" w:type="pct"/>
          </w:tcPr>
          <w:p w:rsidR="00972E71" w:rsidRPr="0032522F" w:rsidRDefault="00972E71" w:rsidP="006E3654">
            <w:pPr>
              <w:spacing w:line="276" w:lineRule="auto"/>
              <w:rPr>
                <w:rStyle w:val="Strong"/>
              </w:rPr>
            </w:pPr>
            <w:r>
              <w:rPr>
                <w:rStyle w:val="Strong"/>
              </w:rPr>
              <w:t>Undisturbed soil - observations</w:t>
            </w:r>
          </w:p>
        </w:tc>
      </w:tr>
      <w:tr w:rsidR="00972E71" w:rsidTr="00972E71">
        <w:tc>
          <w:tcPr>
            <w:tcW w:w="1249" w:type="pct"/>
          </w:tcPr>
          <w:p w:rsidR="00972E71" w:rsidRPr="0032522F" w:rsidRDefault="00972E71" w:rsidP="006E3654">
            <w:pPr>
              <w:spacing w:line="276" w:lineRule="auto"/>
              <w:rPr>
                <w:rStyle w:val="Strong"/>
              </w:rPr>
            </w:pPr>
            <w:r>
              <w:rPr>
                <w:rStyle w:val="Strong"/>
              </w:rPr>
              <w:t>5mm+</w:t>
            </w:r>
            <w:r w:rsidRPr="00972E71">
              <w:rPr>
                <w:rStyle w:val="Strong"/>
                <w:b w:val="0"/>
              </w:rPr>
              <w:t xml:space="preserve"> </w:t>
            </w:r>
            <w:r>
              <w:rPr>
                <w:rStyle w:val="Strong"/>
                <w:b w:val="0"/>
              </w:rPr>
              <w:t xml:space="preserve">         </w:t>
            </w:r>
            <w:r w:rsidRPr="00972E71">
              <w:rPr>
                <w:rStyle w:val="Strong"/>
                <w:b w:val="0"/>
              </w:rPr>
              <w:t>Spray</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20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972E71" w:rsidRDefault="00972E71"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972E71" w:rsidRPr="00972E71" w:rsidRDefault="00972E71" w:rsidP="006E3654">
            <w:pPr>
              <w:spacing w:line="276" w:lineRule="auto"/>
              <w:rPr>
                <w:rStyle w:val="Strong"/>
                <w:b w:val="0"/>
              </w:rPr>
            </w:pPr>
          </w:p>
        </w:tc>
        <w:tc>
          <w:tcPr>
            <w:tcW w:w="1874" w:type="pct"/>
          </w:tcPr>
          <w:p w:rsidR="00972E71" w:rsidRPr="0032522F" w:rsidRDefault="00972E71" w:rsidP="006E3654">
            <w:pPr>
              <w:spacing w:line="276" w:lineRule="auto"/>
              <w:rPr>
                <w:rStyle w:val="Strong"/>
              </w:rPr>
            </w:pPr>
          </w:p>
        </w:tc>
      </w:tr>
      <w:tr w:rsidR="00972E71" w:rsidTr="00972E71">
        <w:tc>
          <w:tcPr>
            <w:tcW w:w="1249" w:type="pct"/>
          </w:tcPr>
          <w:p w:rsidR="00972E71" w:rsidRPr="0032522F" w:rsidRDefault="00972E71" w:rsidP="006E3654">
            <w:pPr>
              <w:spacing w:line="276" w:lineRule="auto"/>
              <w:rPr>
                <w:rStyle w:val="Strong"/>
              </w:rPr>
            </w:pPr>
            <w:r>
              <w:rPr>
                <w:rStyle w:val="Strong"/>
              </w:rPr>
              <w:t xml:space="preserve">2-5mm         </w:t>
            </w:r>
            <w:r w:rsidRPr="00972E71">
              <w:rPr>
                <w:rStyle w:val="Strong"/>
                <w:b w:val="0"/>
              </w:rPr>
              <w:t>Spray</w:t>
            </w:r>
            <w:r>
              <w:rPr>
                <w:rStyle w:val="Strong"/>
                <w:b w:val="0"/>
              </w:rPr>
              <w:t>:</w:t>
            </w:r>
          </w:p>
        </w:tc>
        <w:tc>
          <w:tcPr>
            <w:tcW w:w="1877" w:type="pct"/>
          </w:tcPr>
          <w:p w:rsidR="00972E71" w:rsidRPr="0032522F" w:rsidRDefault="00972E71" w:rsidP="006E3654">
            <w:pPr>
              <w:spacing w:line="276" w:lineRule="auto"/>
              <w:rPr>
                <w:rStyle w:val="Strong"/>
              </w:rPr>
            </w:pPr>
          </w:p>
        </w:tc>
        <w:tc>
          <w:tcPr>
            <w:tcW w:w="1874" w:type="pct"/>
          </w:tcPr>
          <w:p w:rsidR="00972E71" w:rsidRPr="0032522F" w:rsidRDefault="00972E71"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Default="006E3654" w:rsidP="006E3654">
            <w:pPr>
              <w:spacing w:line="276" w:lineRule="auto"/>
              <w:rPr>
                <w:rStyle w:val="Strong"/>
              </w:rPr>
            </w:pPr>
            <w:r>
              <w:rPr>
                <w:rStyle w:val="Strong"/>
              </w:rPr>
              <w:t xml:space="preserve">1-2mm         </w:t>
            </w:r>
            <w:r w:rsidRPr="006E3654">
              <w:rPr>
                <w:rStyle w:val="Strong"/>
                <w:b w:val="0"/>
              </w:rPr>
              <w:t>Spray:</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lastRenderedPageBreak/>
              <w:t>20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6E3654" w:rsidRDefault="006E3654" w:rsidP="006E3654">
            <w:pPr>
              <w:spacing w:line="276" w:lineRule="auto"/>
              <w:rPr>
                <w:rStyle w:val="Strong"/>
                <w:b w:val="0"/>
              </w:rPr>
            </w:pPr>
            <w:r>
              <w:rPr>
                <w:rStyle w:val="Strong"/>
              </w:rPr>
              <w:t xml:space="preserve">.5-1mm        </w:t>
            </w:r>
            <w:r>
              <w:rPr>
                <w:rStyle w:val="Strong"/>
                <w:b w:val="0"/>
              </w:rPr>
              <w:t>Spray:</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6E3654" w:rsidRDefault="006E3654" w:rsidP="006E3654">
            <w:pPr>
              <w:spacing w:line="276" w:lineRule="auto"/>
              <w:rPr>
                <w:rStyle w:val="Strong"/>
                <w:b w:val="0"/>
              </w:rPr>
            </w:pPr>
            <w:r>
              <w:rPr>
                <w:rStyle w:val="Strong"/>
              </w:rPr>
              <w:t xml:space="preserve">.25-.5mm     </w:t>
            </w:r>
            <w:r>
              <w:rPr>
                <w:rStyle w:val="Strong"/>
                <w:b w:val="0"/>
              </w:rPr>
              <w:t>Spray:</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6E3654" w:rsidRDefault="006E3654" w:rsidP="006E3654">
            <w:pPr>
              <w:spacing w:line="276" w:lineRule="auto"/>
              <w:rPr>
                <w:rStyle w:val="Strong"/>
                <w:b w:val="0"/>
              </w:rPr>
            </w:pPr>
            <w:r>
              <w:rPr>
                <w:rStyle w:val="Strong"/>
              </w:rPr>
              <w:t xml:space="preserve">.125-.25mm </w:t>
            </w:r>
            <w:r w:rsidRPr="006E3654">
              <w:rPr>
                <w:rStyle w:val="Strong"/>
                <w:b w:val="0"/>
              </w:rPr>
              <w:t>Spray:</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15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25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30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60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r w:rsidR="006E3654" w:rsidTr="00972E71">
        <w:tc>
          <w:tcPr>
            <w:tcW w:w="1249" w:type="pct"/>
          </w:tcPr>
          <w:p w:rsidR="006E3654" w:rsidRPr="00972E71" w:rsidRDefault="006E3654" w:rsidP="006E3654">
            <w:pPr>
              <w:spacing w:line="276" w:lineRule="auto"/>
              <w:jc w:val="right"/>
              <w:rPr>
                <w:rStyle w:val="Strong"/>
                <w:b w:val="0"/>
              </w:rPr>
            </w:pPr>
            <w:r w:rsidRPr="00972E71">
              <w:rPr>
                <w:rStyle w:val="Strong"/>
                <w:b w:val="0"/>
              </w:rPr>
              <w:t>90 min</w:t>
            </w:r>
            <w:r>
              <w:rPr>
                <w:rStyle w:val="Strong"/>
                <w:b w:val="0"/>
              </w:rPr>
              <w:t>:</w:t>
            </w:r>
          </w:p>
        </w:tc>
        <w:tc>
          <w:tcPr>
            <w:tcW w:w="1877" w:type="pct"/>
          </w:tcPr>
          <w:p w:rsidR="006E3654" w:rsidRPr="0032522F" w:rsidRDefault="006E3654" w:rsidP="006E3654">
            <w:pPr>
              <w:spacing w:line="276" w:lineRule="auto"/>
              <w:rPr>
                <w:rStyle w:val="Strong"/>
              </w:rPr>
            </w:pPr>
          </w:p>
        </w:tc>
        <w:tc>
          <w:tcPr>
            <w:tcW w:w="1874" w:type="pct"/>
          </w:tcPr>
          <w:p w:rsidR="006E3654" w:rsidRPr="0032522F" w:rsidRDefault="006E3654" w:rsidP="006E3654">
            <w:pPr>
              <w:spacing w:line="276" w:lineRule="auto"/>
              <w:rPr>
                <w:rStyle w:val="Strong"/>
              </w:rPr>
            </w:pPr>
          </w:p>
        </w:tc>
      </w:tr>
    </w:tbl>
    <w:p w:rsidR="00992D7E" w:rsidRDefault="00992D7E" w:rsidP="00992D7E">
      <w:pPr>
        <w:rPr>
          <w:rFonts w:asciiTheme="minorHAnsi" w:hAnsiTheme="minorHAnsi" w:cstheme="minorHAnsi"/>
          <w:i/>
        </w:rPr>
      </w:pPr>
    </w:p>
    <w:p w:rsidR="0032522F" w:rsidRPr="00465E8B" w:rsidRDefault="0032522F" w:rsidP="00992D7E">
      <w:pPr>
        <w:rPr>
          <w:rFonts w:asciiTheme="minorHAnsi" w:hAnsiTheme="minorHAnsi" w:cstheme="minorHAnsi"/>
          <w:i/>
        </w:rPr>
      </w:pPr>
    </w:p>
    <w:p w:rsidR="00992D7E" w:rsidRPr="00465E8B" w:rsidRDefault="00992D7E" w:rsidP="00992D7E">
      <w:pPr>
        <w:rPr>
          <w:rFonts w:asciiTheme="minorHAnsi" w:hAnsiTheme="minorHAnsi" w:cstheme="minorHAnsi"/>
        </w:rPr>
      </w:pPr>
      <w:r w:rsidRPr="00465E8B">
        <w:rPr>
          <w:rFonts w:asciiTheme="minorHAnsi" w:hAnsiTheme="minorHAnsi" w:cstheme="minorHAnsi"/>
        </w:rPr>
        <w:t>Conclusions:</w:t>
      </w:r>
    </w:p>
    <w:p w:rsidR="00C751B4" w:rsidRPr="006E3654" w:rsidRDefault="003154E9" w:rsidP="00C751B4">
      <w:pPr>
        <w:numPr>
          <w:ilvl w:val="0"/>
          <w:numId w:val="14"/>
        </w:numPr>
        <w:spacing w:line="480" w:lineRule="auto"/>
        <w:rPr>
          <w:rFonts w:asciiTheme="minorHAnsi" w:hAnsiTheme="minorHAnsi" w:cstheme="minorHAnsi"/>
        </w:rPr>
      </w:pPr>
      <w:r>
        <w:rPr>
          <w:rFonts w:asciiTheme="minorHAnsi" w:hAnsiTheme="minorHAnsi" w:cstheme="minorHAnsi"/>
        </w:rPr>
        <w:t xml:space="preserve">Which soil sample </w:t>
      </w:r>
      <w:r w:rsidR="006E3654">
        <w:rPr>
          <w:rFonts w:asciiTheme="minorHAnsi" w:hAnsiTheme="minorHAnsi" w:cstheme="minorHAnsi"/>
        </w:rPr>
        <w:t>had soil aggregates hold up longer under spray and water submersion</w:t>
      </w:r>
      <w:r w:rsidR="00C751B4" w:rsidRPr="00C751B4">
        <w:rPr>
          <w:rFonts w:asciiTheme="minorHAnsi" w:hAnsiTheme="minorHAnsi" w:cstheme="minorHAnsi"/>
        </w:rPr>
        <w:t>?</w:t>
      </w:r>
      <w:r w:rsidR="006E3654">
        <w:rPr>
          <w:rFonts w:asciiTheme="minorHAnsi" w:hAnsiTheme="minorHAnsi" w:cstheme="minorHAnsi"/>
        </w:rPr>
        <w:t xml:space="preserve"> Why?</w:t>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lastRenderedPageBreak/>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r w:rsidR="00C751B4" w:rsidRPr="00C751B4">
        <w:rPr>
          <w:rFonts w:asciiTheme="minorHAnsi" w:hAnsiTheme="minorHAnsi" w:cstheme="minorHAnsi"/>
          <w:u w:val="single"/>
        </w:rPr>
        <w:tab/>
      </w:r>
    </w:p>
    <w:sectPr w:rsidR="00C751B4" w:rsidRPr="006E36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E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D96"/>
    <w:multiLevelType w:val="hybridMultilevel"/>
    <w:tmpl w:val="A20A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3F2"/>
    <w:multiLevelType w:val="hybridMultilevel"/>
    <w:tmpl w:val="CC0E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437C7"/>
    <w:multiLevelType w:val="hybridMultilevel"/>
    <w:tmpl w:val="383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D5F"/>
    <w:multiLevelType w:val="hybridMultilevel"/>
    <w:tmpl w:val="363637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D6166"/>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91994"/>
    <w:multiLevelType w:val="hybridMultilevel"/>
    <w:tmpl w:val="FC643D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C4561"/>
    <w:multiLevelType w:val="hybridMultilevel"/>
    <w:tmpl w:val="ABEAB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1198E"/>
    <w:multiLevelType w:val="hybridMultilevel"/>
    <w:tmpl w:val="EC2E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D5ED5"/>
    <w:multiLevelType w:val="hybridMultilevel"/>
    <w:tmpl w:val="B41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54CCE"/>
    <w:multiLevelType w:val="hybridMultilevel"/>
    <w:tmpl w:val="956CE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74484"/>
    <w:multiLevelType w:val="hybridMultilevel"/>
    <w:tmpl w:val="6804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33AD8"/>
    <w:multiLevelType w:val="hybridMultilevel"/>
    <w:tmpl w:val="DE5E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01C85"/>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2F63F0"/>
    <w:multiLevelType w:val="hybridMultilevel"/>
    <w:tmpl w:val="3D6CC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F07CA"/>
    <w:multiLevelType w:val="hybridMultilevel"/>
    <w:tmpl w:val="FFFC29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6F63A6"/>
    <w:multiLevelType w:val="hybridMultilevel"/>
    <w:tmpl w:val="4A2A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C9765F"/>
    <w:multiLevelType w:val="hybridMultilevel"/>
    <w:tmpl w:val="D8D89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6"/>
  </w:num>
  <w:num w:numId="3">
    <w:abstractNumId w:val="2"/>
  </w:num>
  <w:num w:numId="4">
    <w:abstractNumId w:val="9"/>
  </w:num>
  <w:num w:numId="5">
    <w:abstractNumId w:val="17"/>
  </w:num>
  <w:num w:numId="6">
    <w:abstractNumId w:val="15"/>
  </w:num>
  <w:num w:numId="7">
    <w:abstractNumId w:val="10"/>
  </w:num>
  <w:num w:numId="8">
    <w:abstractNumId w:val="7"/>
  </w:num>
  <w:num w:numId="9">
    <w:abstractNumId w:val="6"/>
  </w:num>
  <w:num w:numId="10">
    <w:abstractNumId w:val="3"/>
  </w:num>
  <w:num w:numId="11">
    <w:abstractNumId w:val="4"/>
  </w:num>
  <w:num w:numId="12">
    <w:abstractNumId w:val="0"/>
  </w:num>
  <w:num w:numId="13">
    <w:abstractNumId w:val="11"/>
  </w:num>
  <w:num w:numId="14">
    <w:abstractNumId w:val="13"/>
  </w:num>
  <w:num w:numId="15">
    <w:abstractNumId w:val="12"/>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wNDc3M7AwNjIxszBT0lEKTi0uzszPAykwrAUA2cKvriwAAAA="/>
  </w:docVars>
  <w:rsids>
    <w:rsidRoot w:val="00992D7E"/>
    <w:rsid w:val="00025F13"/>
    <w:rsid w:val="00040CBC"/>
    <w:rsid w:val="000701EA"/>
    <w:rsid w:val="00074468"/>
    <w:rsid w:val="001860CB"/>
    <w:rsid w:val="003154E9"/>
    <w:rsid w:val="0032522F"/>
    <w:rsid w:val="003322CA"/>
    <w:rsid w:val="003A4509"/>
    <w:rsid w:val="00465E8B"/>
    <w:rsid w:val="004D2DE5"/>
    <w:rsid w:val="00542143"/>
    <w:rsid w:val="005E00AC"/>
    <w:rsid w:val="005F105D"/>
    <w:rsid w:val="006806EB"/>
    <w:rsid w:val="006E3654"/>
    <w:rsid w:val="006F7DA5"/>
    <w:rsid w:val="007E58AE"/>
    <w:rsid w:val="00857685"/>
    <w:rsid w:val="009401DF"/>
    <w:rsid w:val="00972E71"/>
    <w:rsid w:val="00992D7E"/>
    <w:rsid w:val="009D4D6E"/>
    <w:rsid w:val="00B564CB"/>
    <w:rsid w:val="00C751B4"/>
    <w:rsid w:val="00CD00E8"/>
    <w:rsid w:val="00D66163"/>
    <w:rsid w:val="00D87F61"/>
    <w:rsid w:val="00DE1CA2"/>
    <w:rsid w:val="00E53C01"/>
    <w:rsid w:val="00FD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304A3"/>
  <w14:defaultImageDpi w14:val="330"/>
  <w15:chartTrackingRefBased/>
  <w15:docId w15:val="{FCA27EFE-F7A1-44A9-A700-10D7A4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7E"/>
    <w:rPr>
      <w:sz w:val="24"/>
      <w:szCs w:val="24"/>
    </w:rPr>
  </w:style>
  <w:style w:type="paragraph" w:styleId="Heading1">
    <w:name w:val="heading 1"/>
    <w:basedOn w:val="Normal"/>
    <w:next w:val="Normal"/>
    <w:link w:val="Heading1Char"/>
    <w:uiPriority w:val="9"/>
    <w:qFormat/>
    <w:rsid w:val="0004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CB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2522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32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601</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LAB REPORT TEMPLATE</vt:lpstr>
    </vt:vector>
  </TitlesOfParts>
  <Company>Lionheart Global, Inc.</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 TEMPLATE</dc:title>
  <dc:subject/>
  <dc:creator>Mark Alan Zweig</dc:creator>
  <cp:keywords/>
  <cp:lastModifiedBy>Will Fett</cp:lastModifiedBy>
  <cp:revision>7</cp:revision>
  <cp:lastPrinted>2012-09-11T18:48:00Z</cp:lastPrinted>
  <dcterms:created xsi:type="dcterms:W3CDTF">2019-10-18T20:40:00Z</dcterms:created>
  <dcterms:modified xsi:type="dcterms:W3CDTF">2019-11-25T16:49:00Z</dcterms:modified>
</cp:coreProperties>
</file>